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BAFE" w14:textId="77777777" w:rsidR="00EA2AC2" w:rsidRPr="001D3297" w:rsidRDefault="00EA2AC2" w:rsidP="00EA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32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3816F12" w14:textId="77777777" w:rsidR="00EA2AC2" w:rsidRPr="001D3297" w:rsidRDefault="00EA2AC2" w:rsidP="00EA2AC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3297">
        <w:rPr>
          <w:rFonts w:ascii="Times New Roman" w:hAnsi="Times New Roman" w:cs="Times New Roman"/>
          <w:sz w:val="28"/>
          <w:szCs w:val="28"/>
        </w:rPr>
        <w:t>(</w:t>
      </w:r>
      <w:r w:rsidRPr="001D3297">
        <w:rPr>
          <w:rFonts w:ascii="Times New Roman" w:hAnsi="Times New Roman" w:cs="Times New Roman"/>
          <w:i/>
          <w:sz w:val="24"/>
          <w:szCs w:val="24"/>
        </w:rPr>
        <w:t>відповідно до пункту 4¹ постанови КМУ від 11.10.2016 № 710 «Про ефективне використання державних коштів» (зі змінами))</w:t>
      </w:r>
    </w:p>
    <w:p w14:paraId="478F0CB6" w14:textId="77777777" w:rsidR="00EA2AC2" w:rsidRPr="001D3297" w:rsidRDefault="00EA2AC2" w:rsidP="00EA2AC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5E76FAB" w14:textId="77777777"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B3CCE3" w14:textId="4742E24E" w:rsidR="00EA2AC2" w:rsidRDefault="00EA2AC2" w:rsidP="00EA2A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b/>
          <w:sz w:val="28"/>
          <w:szCs w:val="28"/>
        </w:rPr>
        <w:t xml:space="preserve">Назва предмета закупівлі: </w:t>
      </w:r>
      <w:hyperlink r:id="rId4" w:history="1">
        <w:r w:rsidRPr="001D32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Послуги з супроводження програмного забезпечення для автоматизації документообігу суду </w:t>
        </w:r>
      </w:hyperlink>
      <w:r w:rsidRPr="001D3297">
        <w:rPr>
          <w:rFonts w:ascii="Times New Roman" w:hAnsi="Times New Roman" w:cs="Times New Roman"/>
          <w:sz w:val="28"/>
          <w:szCs w:val="28"/>
        </w:rPr>
        <w:t xml:space="preserve">– за кодом </w:t>
      </w:r>
      <w:r w:rsidRPr="001D3297">
        <w:rPr>
          <w:rFonts w:ascii="Times New Roman" w:hAnsi="Times New Roman" w:cs="Times New Roman"/>
          <w:sz w:val="28"/>
          <w:szCs w:val="28"/>
          <w:lang w:val="en-US"/>
        </w:rPr>
        <w:t>CPV</w:t>
      </w:r>
      <w:r w:rsidRPr="001D3297">
        <w:rPr>
          <w:rFonts w:ascii="Times New Roman" w:hAnsi="Times New Roman" w:cs="Times New Roman"/>
          <w:sz w:val="28"/>
          <w:szCs w:val="28"/>
        </w:rPr>
        <w:t xml:space="preserve"> за ДК 021:2015 - 72250000-2.</w:t>
      </w:r>
    </w:p>
    <w:p w14:paraId="6BF0A42C" w14:textId="53A4271C" w:rsidR="00F025DC" w:rsidRPr="0077067A" w:rsidRDefault="00F025DC" w:rsidP="00721E09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5DC">
        <w:rPr>
          <w:rFonts w:ascii="Times New Roman" w:hAnsi="Times New Roman" w:cs="Times New Roman"/>
          <w:b/>
          <w:bCs/>
          <w:sz w:val="28"/>
          <w:szCs w:val="28"/>
        </w:rPr>
        <w:t>Ідентифікатор закупівлі:</w:t>
      </w:r>
      <w:r w:rsidRPr="00770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1E09" w:rsidRPr="00721E09">
        <w:rPr>
          <w:rFonts w:ascii="Times New Roman" w:hAnsi="Times New Roman" w:cs="Times New Roman"/>
          <w:b/>
          <w:bCs/>
          <w:sz w:val="28"/>
          <w:szCs w:val="28"/>
        </w:rPr>
        <w:t>UA-2022-01-13-000663-b</w:t>
      </w:r>
    </w:p>
    <w:p w14:paraId="4EC7EB2B" w14:textId="77777777" w:rsidR="00EA2AC2" w:rsidRPr="001D3297" w:rsidRDefault="00EA2AC2" w:rsidP="00EA2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95AE21" w14:textId="77777777"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</w:t>
      </w:r>
      <w:r w:rsidRPr="001D3297">
        <w:rPr>
          <w:rFonts w:ascii="Times New Roman" w:hAnsi="Times New Roman" w:cs="Times New Roman"/>
          <w:sz w:val="28"/>
          <w:szCs w:val="28"/>
        </w:rPr>
        <w:t>: технічні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послуг.</w:t>
      </w:r>
    </w:p>
    <w:p w14:paraId="17461C34" w14:textId="77777777"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sz w:val="28"/>
          <w:szCs w:val="28"/>
        </w:rPr>
        <w:t>Технічні та якісні характеристики послуг повинні відповідати вимогам наказів ДСА України від 07.11.2019 №1096, від 28.02.2020 №99 та від 31.03.2020 №149, рішення Ради суддів України від 26.11.2010 № 30 та інших нормативних документів.</w:t>
      </w:r>
    </w:p>
    <w:p w14:paraId="77B4C629" w14:textId="77777777"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D2319D7" w14:textId="77777777"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b/>
          <w:sz w:val="28"/>
          <w:szCs w:val="28"/>
        </w:rPr>
        <w:t>Обґрунтування розміру бюджетного призначення, очікуваної вартості предмета закупівлі:</w:t>
      </w:r>
    </w:p>
    <w:p w14:paraId="76A32C30" w14:textId="6E9195CD"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sz w:val="28"/>
          <w:szCs w:val="28"/>
        </w:rPr>
        <w:t>Закупівля проводиться на очікувану вартість, яка визначена з урахуванням кошторису на 202</w:t>
      </w:r>
      <w:r w:rsidR="00721E09" w:rsidRPr="00721E0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D3297">
        <w:rPr>
          <w:rFonts w:ascii="Times New Roman" w:hAnsi="Times New Roman" w:cs="Times New Roman"/>
          <w:sz w:val="28"/>
          <w:szCs w:val="28"/>
        </w:rPr>
        <w:t xml:space="preserve"> рік та прогнозованої річної кількості модельних справ та вартості послуг на 1 модельну справу.</w:t>
      </w:r>
    </w:p>
    <w:p w14:paraId="6CE31A9B" w14:textId="204BD0A1" w:rsidR="00EA2AC2" w:rsidRPr="008E0FEE" w:rsidRDefault="00EA2AC2" w:rsidP="00EA2A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sz w:val="28"/>
          <w:szCs w:val="28"/>
        </w:rPr>
        <w:t xml:space="preserve">Розмір очікуваної вартості предмета закупівлі: </w:t>
      </w:r>
      <w:r w:rsidRPr="008E0FEE">
        <w:rPr>
          <w:rFonts w:ascii="Times New Roman" w:eastAsia="Calibri" w:hAnsi="Times New Roman" w:cs="Times New Roman"/>
          <w:sz w:val="28"/>
          <w:szCs w:val="28"/>
        </w:rPr>
        <w:t>1</w:t>
      </w:r>
      <w:r w:rsidR="00721E09" w:rsidRPr="00721E09">
        <w:rPr>
          <w:rFonts w:ascii="Times New Roman" w:eastAsia="Calibri" w:hAnsi="Times New Roman" w:cs="Times New Roman"/>
          <w:sz w:val="28"/>
          <w:szCs w:val="28"/>
        </w:rPr>
        <w:t>59385</w:t>
      </w:r>
      <w:r w:rsidRPr="008E0FEE">
        <w:rPr>
          <w:rFonts w:ascii="Times New Roman" w:eastAsia="Calibri" w:hAnsi="Times New Roman" w:cs="Times New Roman"/>
          <w:sz w:val="28"/>
          <w:szCs w:val="28"/>
        </w:rPr>
        <w:t>,</w:t>
      </w:r>
      <w:r w:rsidR="00721E09" w:rsidRPr="00721E09">
        <w:rPr>
          <w:rFonts w:ascii="Times New Roman" w:eastAsia="Calibri" w:hAnsi="Times New Roman" w:cs="Times New Roman"/>
          <w:sz w:val="28"/>
          <w:szCs w:val="28"/>
        </w:rPr>
        <w:t>77</w:t>
      </w:r>
      <w:r w:rsidRPr="008E0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0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грн. з ПДВ (сто </w:t>
      </w:r>
      <w:r w:rsidR="00721E09">
        <w:rPr>
          <w:rFonts w:ascii="Times New Roman" w:eastAsia="Calibri" w:hAnsi="Times New Roman" w:cs="Times New Roman"/>
          <w:color w:val="000000"/>
          <w:sz w:val="28"/>
          <w:szCs w:val="28"/>
        </w:rPr>
        <w:t>п’ят</w:t>
      </w:r>
      <w:r w:rsidR="00721E09" w:rsidRPr="008E0FEE">
        <w:rPr>
          <w:rFonts w:ascii="Times New Roman" w:eastAsia="Calibri" w:hAnsi="Times New Roman" w:cs="Times New Roman"/>
          <w:color w:val="000000"/>
          <w:sz w:val="28"/>
          <w:szCs w:val="28"/>
        </w:rPr>
        <w:t>десят</w:t>
      </w:r>
      <w:r w:rsidRPr="008E0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21E09">
        <w:rPr>
          <w:rFonts w:ascii="Times New Roman" w:eastAsia="Calibri" w:hAnsi="Times New Roman" w:cs="Times New Roman"/>
          <w:color w:val="000000"/>
          <w:sz w:val="28"/>
          <w:szCs w:val="28"/>
        </w:rPr>
        <w:t>дев’ять</w:t>
      </w:r>
      <w:r w:rsidRPr="008E0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тисяч триста  </w:t>
      </w:r>
      <w:r w:rsidR="00721E09">
        <w:rPr>
          <w:rFonts w:ascii="Times New Roman" w:eastAsia="Calibri" w:hAnsi="Times New Roman" w:cs="Times New Roman"/>
          <w:color w:val="000000"/>
          <w:sz w:val="28"/>
          <w:szCs w:val="28"/>
        </w:rPr>
        <w:t>вісімдесят</w:t>
      </w:r>
      <w:r w:rsidRPr="008E0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21E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п’ять </w:t>
      </w:r>
      <w:r w:rsidRPr="008E0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гривень </w:t>
      </w:r>
      <w:r w:rsidR="00721E09">
        <w:rPr>
          <w:rFonts w:ascii="Times New Roman" w:eastAsia="Calibri" w:hAnsi="Times New Roman" w:cs="Times New Roman"/>
          <w:color w:val="000000"/>
          <w:sz w:val="28"/>
          <w:szCs w:val="28"/>
        </w:rPr>
        <w:t>77</w:t>
      </w:r>
      <w:r w:rsidRPr="008E0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копійки)</w:t>
      </w:r>
      <w:r w:rsidRPr="008E0FE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F809F2C" w14:textId="77777777"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467465B" w14:textId="77777777"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2AC2" w:rsidRPr="001D3297" w:rsidSect="00E2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C2"/>
    <w:rsid w:val="00072978"/>
    <w:rsid w:val="00721E09"/>
    <w:rsid w:val="0077067A"/>
    <w:rsid w:val="009A557D"/>
    <w:rsid w:val="00EA2AC2"/>
    <w:rsid w:val="00F0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44FE"/>
  <w15:chartTrackingRefBased/>
  <w15:docId w15:val="{93E8804C-D740-44D8-89F0-5AF93B76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2AC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AC2"/>
    <w:rPr>
      <w:color w:val="0000FF"/>
      <w:u w:val="single"/>
    </w:rPr>
  </w:style>
  <w:style w:type="character" w:customStyle="1" w:styleId="js-apiid">
    <w:name w:val="js-apiid"/>
    <w:basedOn w:val="a0"/>
    <w:rsid w:val="0077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zo.com.ua/plans/2539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Швень</dc:creator>
  <cp:keywords/>
  <dc:description/>
  <cp:lastModifiedBy>Олександра Швень</cp:lastModifiedBy>
  <cp:revision>5</cp:revision>
  <cp:lastPrinted>2023-09-19T05:09:00Z</cp:lastPrinted>
  <dcterms:created xsi:type="dcterms:W3CDTF">2021-09-10T07:11:00Z</dcterms:created>
  <dcterms:modified xsi:type="dcterms:W3CDTF">2023-09-21T13:17:00Z</dcterms:modified>
</cp:coreProperties>
</file>