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B" w:rsidRPr="00B1258F" w:rsidRDefault="0049562B" w:rsidP="0049562B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1258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9562B" w:rsidRPr="00B1258F" w:rsidRDefault="0049562B" w:rsidP="0049562B">
      <w:pPr>
        <w:spacing w:after="0"/>
        <w:jc w:val="center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49562B" w:rsidRPr="00B1258F" w:rsidRDefault="0049562B" w:rsidP="0049562B">
      <w:pPr>
        <w:spacing w:after="0"/>
        <w:jc w:val="center"/>
        <w:rPr>
          <w:rFonts w:ascii="Times New Roman" w:hAnsi="Times New Roman" w:cs="Times New Roman"/>
          <w:i/>
        </w:rPr>
      </w:pP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49562B" w:rsidRPr="00B1258F" w:rsidRDefault="0049562B" w:rsidP="0049562B">
      <w:pPr>
        <w:pStyle w:val="a5"/>
        <w:numPr>
          <w:ilvl w:val="0"/>
          <w:numId w:val="1"/>
        </w:numPr>
        <w:ind w:left="0" w:firstLine="709"/>
        <w:jc w:val="both"/>
        <w:rPr>
          <w:b/>
          <w:sz w:val="22"/>
          <w:szCs w:val="22"/>
          <w:lang w:val="uk-UA"/>
        </w:rPr>
      </w:pPr>
      <w:r w:rsidRPr="00B1258F">
        <w:rPr>
          <w:b/>
          <w:sz w:val="22"/>
          <w:szCs w:val="22"/>
          <w:lang w:val="uk-UA"/>
        </w:rPr>
        <w:t xml:space="preserve">Назва предмета закупівлі: Поштові послуги – за кодом </w:t>
      </w:r>
      <w:r w:rsidRPr="00B1258F">
        <w:rPr>
          <w:b/>
          <w:sz w:val="22"/>
          <w:szCs w:val="22"/>
          <w:lang w:val="en-US"/>
        </w:rPr>
        <w:t>CPV</w:t>
      </w:r>
      <w:r w:rsidRPr="00B1258F">
        <w:rPr>
          <w:b/>
          <w:sz w:val="22"/>
          <w:szCs w:val="22"/>
          <w:lang w:val="uk-UA"/>
        </w:rPr>
        <w:t xml:space="preserve"> за </w:t>
      </w:r>
      <w:proofErr w:type="spellStart"/>
      <w:r w:rsidRPr="00B1258F">
        <w:rPr>
          <w:b/>
          <w:sz w:val="22"/>
          <w:szCs w:val="22"/>
          <w:lang w:val="uk-UA"/>
        </w:rPr>
        <w:t>ДК</w:t>
      </w:r>
      <w:proofErr w:type="spellEnd"/>
      <w:r w:rsidRPr="00B1258F">
        <w:rPr>
          <w:b/>
          <w:sz w:val="22"/>
          <w:szCs w:val="22"/>
          <w:lang w:val="uk-UA"/>
        </w:rPr>
        <w:t xml:space="preserve"> 021:2015-64110000-0 (поштові послуги). </w:t>
      </w:r>
    </w:p>
    <w:p w:rsidR="0049562B" w:rsidRPr="00B1258F" w:rsidRDefault="0049562B" w:rsidP="0049562B">
      <w:pPr>
        <w:pStyle w:val="a5"/>
        <w:ind w:left="709"/>
        <w:jc w:val="both"/>
        <w:rPr>
          <w:sz w:val="22"/>
          <w:szCs w:val="22"/>
          <w:lang w:val="uk-UA"/>
        </w:rPr>
      </w:pPr>
      <w:r w:rsidRPr="00B1258F">
        <w:rPr>
          <w:sz w:val="22"/>
          <w:szCs w:val="22"/>
          <w:lang w:val="uk-UA"/>
        </w:rPr>
        <w:t>Закупівля проведена за двома лотами:</w:t>
      </w:r>
    </w:p>
    <w:p w:rsidR="0049562B" w:rsidRPr="00B1258F" w:rsidRDefault="0049562B" w:rsidP="0049562B">
      <w:pPr>
        <w:pStyle w:val="a3"/>
        <w:spacing w:before="0" w:beforeAutospacing="0" w:after="0" w:afterAutospacing="0"/>
        <w:ind w:firstLine="993"/>
        <w:jc w:val="both"/>
        <w:rPr>
          <w:sz w:val="22"/>
          <w:szCs w:val="22"/>
          <w:lang w:val="uk-UA"/>
        </w:rPr>
      </w:pPr>
      <w:r w:rsidRPr="00B1258F">
        <w:rPr>
          <w:b/>
          <w:sz w:val="22"/>
          <w:szCs w:val="22"/>
          <w:lang w:val="uk-UA"/>
        </w:rPr>
        <w:t>Лот 1.</w:t>
      </w:r>
      <w:r w:rsidRPr="00B1258F">
        <w:rPr>
          <w:sz w:val="22"/>
          <w:szCs w:val="22"/>
          <w:lang w:val="uk-UA"/>
        </w:rPr>
        <w:t xml:space="preserve"> Універсальні послуги поштового зв’язку з пересилання поштових карток, листів, бандеролей (простих та рекомендованих) на всій території України, на очікувану вартість закупівлі -  </w:t>
      </w:r>
      <w:r w:rsidRPr="00B1258F">
        <w:rPr>
          <w:b/>
          <w:i/>
          <w:sz w:val="22"/>
          <w:szCs w:val="22"/>
          <w:lang w:val="uk-UA"/>
        </w:rPr>
        <w:t>2 300</w:t>
      </w:r>
      <w:r w:rsidRPr="00B1258F">
        <w:rPr>
          <w:b/>
          <w:i/>
          <w:sz w:val="22"/>
          <w:szCs w:val="22"/>
        </w:rPr>
        <w:t> </w:t>
      </w:r>
      <w:r w:rsidRPr="00B1258F">
        <w:rPr>
          <w:b/>
          <w:i/>
          <w:sz w:val="22"/>
          <w:szCs w:val="22"/>
          <w:lang w:val="uk-UA"/>
        </w:rPr>
        <w:t>000,00 грн. з ПДВ (два мільйони триста тисяч гривень)</w:t>
      </w:r>
      <w:r w:rsidRPr="00B1258F">
        <w:rPr>
          <w:sz w:val="22"/>
          <w:szCs w:val="22"/>
          <w:lang w:val="uk-UA"/>
        </w:rPr>
        <w:t>;</w:t>
      </w:r>
    </w:p>
    <w:p w:rsidR="0049562B" w:rsidRPr="00B1258F" w:rsidRDefault="0049562B" w:rsidP="0049562B">
      <w:pPr>
        <w:pStyle w:val="a3"/>
        <w:spacing w:before="0" w:beforeAutospacing="0" w:after="0" w:afterAutospacing="0"/>
        <w:ind w:firstLine="993"/>
        <w:jc w:val="both"/>
        <w:rPr>
          <w:sz w:val="22"/>
          <w:szCs w:val="22"/>
          <w:lang w:val="uk-UA"/>
        </w:rPr>
      </w:pPr>
      <w:r w:rsidRPr="00B1258F">
        <w:rPr>
          <w:b/>
          <w:sz w:val="22"/>
          <w:szCs w:val="22"/>
          <w:lang w:val="uk-UA"/>
        </w:rPr>
        <w:t>Лот 2.</w:t>
      </w:r>
      <w:r w:rsidRPr="00B1258F">
        <w:rPr>
          <w:sz w:val="22"/>
          <w:szCs w:val="22"/>
          <w:lang w:val="uk-UA"/>
        </w:rPr>
        <w:t xml:space="preserve"> Універсальні послуги поштового зв’язку з пересилання посилок без оголошення цінності масою до 10 кг в межах України, послуг з пересилання відправлень «Укрпошта Стандарт», на очікувану вартість -  </w:t>
      </w:r>
      <w:r w:rsidRPr="00B1258F">
        <w:rPr>
          <w:b/>
          <w:i/>
          <w:sz w:val="22"/>
          <w:szCs w:val="22"/>
          <w:lang w:val="uk-UA"/>
        </w:rPr>
        <w:t>25</w:t>
      </w:r>
      <w:r w:rsidRPr="00B1258F">
        <w:rPr>
          <w:b/>
          <w:i/>
          <w:sz w:val="22"/>
          <w:szCs w:val="22"/>
        </w:rPr>
        <w:t> </w:t>
      </w:r>
      <w:r w:rsidRPr="00B1258F">
        <w:rPr>
          <w:b/>
          <w:i/>
          <w:sz w:val="22"/>
          <w:szCs w:val="22"/>
          <w:lang w:val="uk-UA"/>
        </w:rPr>
        <w:t>000,00 грн. з ПДВ (двадцять п’ять  тисяч гривень)</w:t>
      </w:r>
      <w:r w:rsidRPr="00B1258F">
        <w:rPr>
          <w:sz w:val="22"/>
          <w:szCs w:val="22"/>
          <w:lang w:val="uk-UA"/>
        </w:rPr>
        <w:t>.</w:t>
      </w: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  <w:b/>
        </w:rPr>
        <w:t xml:space="preserve">Ідентифікатор закупівлі: </w:t>
      </w:r>
      <w:hyperlink r:id="rId5" w:tgtFrame="_blank" w:tooltip="Оголошення на порталі Уповноваженого органу" w:history="1">
        <w:r w:rsidRPr="00B1258F">
          <w:rPr>
            <w:rStyle w:val="js-apiid"/>
            <w:rFonts w:ascii="Times New Roman" w:hAnsi="Times New Roman" w:cs="Times New Roman"/>
            <w:color w:val="000000"/>
            <w:bdr w:val="none" w:sz="0" w:space="0" w:color="auto" w:frame="1"/>
            <w:shd w:val="clear" w:color="auto" w:fill="EEEEEE"/>
          </w:rPr>
          <w:t>UA-2020-12-31-001751-c</w:t>
        </w:r>
      </w:hyperlink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F2E04" w:rsidRPr="00B1258F" w:rsidRDefault="0049562B" w:rsidP="00AF2E0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B1258F">
        <w:rPr>
          <w:rFonts w:ascii="Times New Roman" w:hAnsi="Times New Roman" w:cs="Times New Roman"/>
        </w:rPr>
        <w:t xml:space="preserve">: </w:t>
      </w:r>
      <w:r w:rsidR="00AF2E04" w:rsidRPr="00B1258F">
        <w:rPr>
          <w:rFonts w:ascii="Times New Roman" w:hAnsi="Times New Roman" w:cs="Times New Roman"/>
        </w:rPr>
        <w:t>Технічні та якісні характеристики предмета закупівлі визначаються згідно з 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  іншими нормативними документами.</w:t>
      </w: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кошторису на 2021 рік, діючих Граничних тарифів на універсальні послуги поштового зв’язку, затверджених відповідним рішенням Національної комісії, що здійснює державне регулювання у сфері зв’язку та інформатизації, а також діючих тарифів на інші послуги, затвердженими наказом АТ "Укрпошта", які розміщені на офіційному сайті АТ "Укрпошта", з метою забезпечення безперебійної роботи місцевих загальних судів Хмельницької області. </w:t>
      </w: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</w:rPr>
        <w:t xml:space="preserve">Розмір бюджетного призначення та/або очікувана вартість предмета закупівлі: становить </w:t>
      </w:r>
      <w:r w:rsidRPr="00B1258F">
        <w:rPr>
          <w:rFonts w:ascii="Times New Roman" w:hAnsi="Times New Roman" w:cs="Times New Roman"/>
          <w:b/>
          <w:i/>
          <w:color w:val="000000"/>
        </w:rPr>
        <w:t>2 325 000, 00 грн. з  ПДВ (два мільйони триста двадцять п’ять тисяч гривень 00 коп.)</w:t>
      </w:r>
      <w:r w:rsidRPr="00B1258F">
        <w:rPr>
          <w:rFonts w:ascii="Times New Roman" w:hAnsi="Times New Roman" w:cs="Times New Roman"/>
        </w:rPr>
        <w:t xml:space="preserve"> за рахунок коштів державного бюджету</w:t>
      </w:r>
      <w:r w:rsidRPr="00B1258F">
        <w:rPr>
          <w:rFonts w:ascii="Times New Roman" w:hAnsi="Times New Roman" w:cs="Times New Roman"/>
          <w:b/>
          <w:i/>
          <w:color w:val="000000"/>
        </w:rPr>
        <w:t xml:space="preserve">, </w:t>
      </w:r>
      <w:r w:rsidRPr="00B1258F">
        <w:rPr>
          <w:rFonts w:ascii="Times New Roman" w:hAnsi="Times New Roman" w:cs="Times New Roman"/>
          <w:b/>
          <w:i/>
        </w:rPr>
        <w:t xml:space="preserve">з них: за лотом 1 – 2 300 000,00 грн. з ПДВ (два мільйони триста тисяч гривень), за лотом 2 – 25 000,00 грн. з ПДВ (двадцять п’ять  тисяч гривень) </w:t>
      </w:r>
      <w:r w:rsidRPr="00B1258F">
        <w:rPr>
          <w:rFonts w:ascii="Times New Roman" w:hAnsi="Times New Roman" w:cs="Times New Roman"/>
        </w:rPr>
        <w:t>за рахунок коштів державного бюджету.</w:t>
      </w: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9562B" w:rsidRPr="00B1258F" w:rsidRDefault="0049562B" w:rsidP="0049562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2404A" w:rsidRPr="00B1258F" w:rsidRDefault="00E2404A">
      <w:pPr>
        <w:rPr>
          <w:rFonts w:ascii="Times New Roman" w:hAnsi="Times New Roman" w:cs="Times New Roman"/>
        </w:rPr>
      </w:pPr>
    </w:p>
    <w:sectPr w:rsidR="00E2404A" w:rsidRPr="00B1258F" w:rsidSect="00AF2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2B"/>
    <w:rsid w:val="00066EDA"/>
    <w:rsid w:val="00262038"/>
    <w:rsid w:val="002905F5"/>
    <w:rsid w:val="003F3F0A"/>
    <w:rsid w:val="00441376"/>
    <w:rsid w:val="004464A1"/>
    <w:rsid w:val="00461885"/>
    <w:rsid w:val="00472582"/>
    <w:rsid w:val="0049562B"/>
    <w:rsid w:val="004B2D30"/>
    <w:rsid w:val="004C151B"/>
    <w:rsid w:val="00533202"/>
    <w:rsid w:val="0054240B"/>
    <w:rsid w:val="005721A7"/>
    <w:rsid w:val="0061666E"/>
    <w:rsid w:val="0067072D"/>
    <w:rsid w:val="00684393"/>
    <w:rsid w:val="007B02C3"/>
    <w:rsid w:val="0087617B"/>
    <w:rsid w:val="00940076"/>
    <w:rsid w:val="00996392"/>
    <w:rsid w:val="00A36170"/>
    <w:rsid w:val="00A47967"/>
    <w:rsid w:val="00AF2E04"/>
    <w:rsid w:val="00B1258F"/>
    <w:rsid w:val="00C3167D"/>
    <w:rsid w:val="00C8719C"/>
    <w:rsid w:val="00CA155E"/>
    <w:rsid w:val="00CB388A"/>
    <w:rsid w:val="00D51AA9"/>
    <w:rsid w:val="00DB2BF2"/>
    <w:rsid w:val="00E000BB"/>
    <w:rsid w:val="00E2404A"/>
    <w:rsid w:val="00E503B0"/>
    <w:rsid w:val="00F02D71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2B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49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9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rsid w:val="0049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95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495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0-12-31-00175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2021-03-03T08:43:00Z</dcterms:created>
  <dcterms:modified xsi:type="dcterms:W3CDTF">2021-03-03T08:43:00Z</dcterms:modified>
</cp:coreProperties>
</file>