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5F" w:rsidRPr="00AE22B1" w:rsidRDefault="00CD045F" w:rsidP="00CD04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tbl>
      <w:tblPr>
        <w:tblpPr w:leftFromText="180" w:rightFromText="180" w:vertAnchor="text" w:horzAnchor="page" w:tblpX="11620" w:tblpY="177"/>
        <w:tblW w:w="279" w:type="dxa"/>
        <w:tblCellSpacing w:w="15" w:type="dxa"/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</w:tblGrid>
      <w:tr w:rsidR="00223F06" w:rsidRPr="00223F06" w:rsidTr="00223F06">
        <w:trPr>
          <w:trHeight w:val="244"/>
          <w:tblCellSpacing w:w="15" w:type="dxa"/>
        </w:trPr>
        <w:tc>
          <w:tcPr>
            <w:tcW w:w="0" w:type="auto"/>
            <w:shd w:val="clear" w:color="auto" w:fill="EEEEEE"/>
            <w:tcMar>
              <w:top w:w="15" w:type="dxa"/>
              <w:left w:w="15" w:type="dxa"/>
              <w:bottom w:w="150" w:type="dxa"/>
              <w:right w:w="150" w:type="dxa"/>
            </w:tcMar>
            <w:vAlign w:val="center"/>
          </w:tcPr>
          <w:p w:rsidR="00223F06" w:rsidRPr="00223F06" w:rsidRDefault="00223F06" w:rsidP="00223F06">
            <w:pPr>
              <w:spacing w:before="450" w:after="225" w:line="240" w:lineRule="atLeast"/>
              <w:rPr>
                <w:rFonts w:ascii="Arial" w:eastAsia="Times New Roman" w:hAnsi="Arial" w:cs="Arial"/>
                <w:color w:val="6D6D6D"/>
                <w:sz w:val="21"/>
                <w:szCs w:val="21"/>
                <w:lang w:val="ru-RU" w:eastAsia="ru-RU"/>
              </w:rPr>
            </w:pPr>
          </w:p>
        </w:tc>
      </w:tr>
    </w:tbl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933" w:rsidRDefault="00CD045F" w:rsidP="005579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  <w:r w:rsidRPr="005928FD">
        <w:rPr>
          <w:b/>
        </w:rPr>
        <w:t xml:space="preserve">Назва предмета закупівлі: </w:t>
      </w:r>
      <w:r w:rsidR="00557933" w:rsidRPr="00093C9C">
        <w:rPr>
          <w:b/>
          <w:iCs/>
        </w:rPr>
        <w:t>Природний газ, код 09120000-6 Газове паливо  за ДК 021:2015 «Єдиний закупівельний словник»</w:t>
      </w:r>
      <w:r w:rsidR="00223F06" w:rsidRPr="00223F06">
        <w:rPr>
          <w:b/>
          <w:iCs/>
          <w:lang w:val="ru-RU"/>
        </w:rPr>
        <w:t>/</w:t>
      </w:r>
    </w:p>
    <w:p w:rsidR="00223F06" w:rsidRDefault="00223F06" w:rsidP="005579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ru-RU"/>
        </w:rPr>
      </w:pPr>
    </w:p>
    <w:p w:rsidR="00223F06" w:rsidRPr="00223F06" w:rsidRDefault="00223F06" w:rsidP="005579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iCs/>
          <w:lang w:val="en-US"/>
        </w:rPr>
      </w:pPr>
      <w:r>
        <w:rPr>
          <w:b/>
          <w:iCs/>
        </w:rPr>
        <w:t xml:space="preserve">Ідентифікатор закупівлі: </w:t>
      </w:r>
      <w:r>
        <w:rPr>
          <w:b/>
          <w:iCs/>
          <w:lang w:val="en-US"/>
        </w:rPr>
        <w:t>UA-2021-09-07-001164-a</w:t>
      </w:r>
    </w:p>
    <w:p w:rsidR="00CD045F" w:rsidRDefault="00CD045F" w:rsidP="00CD045F">
      <w:pPr>
        <w:spacing w:line="240" w:lineRule="atLeast"/>
        <w:rPr>
          <w:rFonts w:ascii="Times New Roman" w:hAnsi="Times New Roman" w:cs="Times New Roman"/>
          <w:b/>
        </w:rPr>
      </w:pPr>
    </w:p>
    <w:p w:rsidR="008811C9" w:rsidRPr="00601D13" w:rsidRDefault="008811C9" w:rsidP="008811C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535985">
        <w:rPr>
          <w:rFonts w:ascii="Times New Roman" w:hAnsi="Times New Roman" w:cs="Times New Roman"/>
          <w:b/>
        </w:rPr>
        <w:t>Обґрунтування технічних та якісних характеристик предмета закупівлі</w:t>
      </w:r>
      <w:r w:rsidRPr="0053598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</w:t>
      </w:r>
      <w:r w:rsidRPr="00601D13">
        <w:rPr>
          <w:rFonts w:ascii="Times New Roman" w:hAnsi="Times New Roman" w:cs="Times New Roman"/>
        </w:rPr>
        <w:t xml:space="preserve">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>
        <w:rPr>
          <w:rFonts w:ascii="Times New Roman" w:hAnsi="Times New Roman" w:cs="Times New Roman"/>
        </w:rPr>
        <w:t>послуг</w:t>
      </w:r>
      <w:r w:rsidRPr="00601D13">
        <w:rPr>
          <w:rFonts w:ascii="Times New Roman" w:hAnsi="Times New Roman" w:cs="Times New Roman"/>
        </w:rPr>
        <w:t>.</w:t>
      </w:r>
    </w:p>
    <w:p w:rsidR="008811C9" w:rsidRDefault="008811C9" w:rsidP="008811C9">
      <w:pPr>
        <w:spacing w:after="0"/>
        <w:ind w:firstLine="426"/>
        <w:jc w:val="both"/>
        <w:rPr>
          <w:rFonts w:ascii="Times New Roman" w:hAnsi="Times New Roman" w:cs="Times New Roman"/>
        </w:rPr>
      </w:pPr>
      <w:r w:rsidRPr="00601D13">
        <w:rPr>
          <w:rFonts w:ascii="Times New Roman" w:hAnsi="Times New Roman" w:cs="Times New Roman"/>
        </w:rPr>
        <w:t xml:space="preserve">Технічні та якісні характеристики </w:t>
      </w:r>
      <w:r>
        <w:rPr>
          <w:rFonts w:ascii="Times New Roman" w:hAnsi="Times New Roman" w:cs="Times New Roman"/>
        </w:rPr>
        <w:t xml:space="preserve">послуг з розподілу природного газу визначаються відповідно до Закону України </w:t>
      </w:r>
      <w:r w:rsidRPr="00B27571">
        <w:rPr>
          <w:rFonts w:ascii="Times New Roman" w:hAnsi="Times New Roman" w:cs="Times New Roman"/>
        </w:rPr>
        <w:t>«Про ринок природного газу»</w:t>
      </w:r>
      <w:r>
        <w:rPr>
          <w:rFonts w:ascii="Times New Roman" w:hAnsi="Times New Roman" w:cs="Times New Roman"/>
        </w:rPr>
        <w:t xml:space="preserve">, </w:t>
      </w:r>
      <w:r w:rsidRPr="00B27571">
        <w:rPr>
          <w:rFonts w:ascii="Times New Roman" w:hAnsi="Times New Roman" w:cs="Times New Roman"/>
        </w:rPr>
        <w:t>Кодексу газорозподільних систем</w:t>
      </w:r>
      <w:r>
        <w:rPr>
          <w:rFonts w:ascii="Times New Roman" w:hAnsi="Times New Roman" w:cs="Times New Roman"/>
        </w:rPr>
        <w:t xml:space="preserve">, затвердженого Постановою </w:t>
      </w:r>
      <w:r w:rsidRPr="001E63C2">
        <w:rPr>
          <w:rFonts w:ascii="Times New Roman" w:hAnsi="Times New Roman" w:cs="Times New Roman"/>
        </w:rPr>
        <w:t xml:space="preserve">НКРЕКП </w:t>
      </w:r>
      <w:r w:rsidRPr="00B27571">
        <w:rPr>
          <w:rFonts w:ascii="Times New Roman" w:hAnsi="Times New Roman" w:cs="Times New Roman"/>
        </w:rPr>
        <w:t>30.09.2015  № 2494</w:t>
      </w:r>
      <w:r>
        <w:rPr>
          <w:rFonts w:ascii="Times New Roman" w:hAnsi="Times New Roman" w:cs="Times New Roman"/>
        </w:rPr>
        <w:t xml:space="preserve"> та інших нормативно-правових актів. </w:t>
      </w:r>
    </w:p>
    <w:p w:rsidR="008811C9" w:rsidRDefault="008811C9" w:rsidP="008811C9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Оператор </w:t>
      </w:r>
      <w:r w:rsidRPr="00B27571">
        <w:rPr>
          <w:rFonts w:ascii="Times New Roman" w:hAnsi="Times New Roman" w:cs="Times New Roman"/>
        </w:rPr>
        <w:t>газорозподільної системи</w:t>
      </w:r>
      <w:r>
        <w:rPr>
          <w:rFonts w:ascii="Times New Roman" w:hAnsi="Times New Roman" w:cs="Times New Roman"/>
        </w:rPr>
        <w:t xml:space="preserve">(Оператор ГРМ) </w:t>
      </w:r>
      <w:r w:rsidRPr="00601D13">
        <w:rPr>
          <w:rFonts w:ascii="Times New Roman" w:hAnsi="Times New Roman" w:cs="Times New Roman"/>
        </w:rPr>
        <w:t xml:space="preserve">повинен забезпечити дотримання </w:t>
      </w:r>
      <w:r w:rsidRPr="00B27571">
        <w:rPr>
          <w:rFonts w:ascii="Times New Roman" w:hAnsi="Times New Roman" w:cs="Times New Roman"/>
        </w:rPr>
        <w:t>мінімальних стандартів та вимог до яко</w:t>
      </w:r>
      <w:r>
        <w:rPr>
          <w:rFonts w:ascii="Times New Roman" w:hAnsi="Times New Roman" w:cs="Times New Roman"/>
        </w:rPr>
        <w:t>сті обслуговування споживачів</w:t>
      </w:r>
      <w:r w:rsidRPr="00B27571">
        <w:rPr>
          <w:rFonts w:ascii="Times New Roman" w:hAnsi="Times New Roman" w:cs="Times New Roman"/>
        </w:rPr>
        <w:t>, що регулюють відносини, пов'язані з розподілом природного газу</w:t>
      </w:r>
      <w:r>
        <w:rPr>
          <w:rFonts w:ascii="Times New Roman" w:hAnsi="Times New Roman" w:cs="Times New Roman"/>
        </w:rPr>
        <w:t>,</w:t>
      </w:r>
      <w:r w:rsidRPr="00B27571">
        <w:rPr>
          <w:rFonts w:ascii="Times New Roman" w:hAnsi="Times New Roman" w:cs="Times New Roman"/>
        </w:rPr>
        <w:t>які передбачені Постановою НКРЕКП</w:t>
      </w:r>
      <w:r>
        <w:rPr>
          <w:rFonts w:ascii="Times New Roman" w:hAnsi="Times New Roman" w:cs="Times New Roman"/>
        </w:rPr>
        <w:t xml:space="preserve"> від </w:t>
      </w:r>
      <w:r w:rsidRPr="001E63C2">
        <w:rPr>
          <w:rFonts w:ascii="Times New Roman" w:hAnsi="Times New Roman" w:cs="Times New Roman"/>
        </w:rPr>
        <w:t>21.09.2017 № 1156</w:t>
      </w:r>
      <w:r>
        <w:rPr>
          <w:rFonts w:ascii="Times New Roman" w:hAnsi="Times New Roman" w:cs="Times New Roman"/>
        </w:rPr>
        <w:t>.</w:t>
      </w:r>
    </w:p>
    <w:p w:rsidR="00CD045F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45F" w:rsidRPr="005928FD" w:rsidRDefault="00CD045F" w:rsidP="00CD0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hd w:val="clear" w:color="auto" w:fill="FFFFFF"/>
          <w:lang w:val="uk-UA"/>
        </w:rPr>
      </w:pPr>
      <w:r w:rsidRPr="00AD139C">
        <w:rPr>
          <w:shd w:val="clear" w:color="auto" w:fill="FFFFFF"/>
          <w:lang w:val="uk-UA"/>
        </w:rPr>
        <w:t xml:space="preserve">Очікувана вартість предмета закупівлі визначена після </w:t>
      </w:r>
      <w:r>
        <w:rPr>
          <w:shd w:val="clear" w:color="auto" w:fill="FFFFFF"/>
          <w:lang w:val="uk-UA"/>
        </w:rPr>
        <w:t>узагальнення</w:t>
      </w:r>
      <w:r w:rsidRPr="00AD139C">
        <w:rPr>
          <w:shd w:val="clear" w:color="auto" w:fill="FFFFFF"/>
          <w:lang w:val="uk-UA"/>
        </w:rPr>
        <w:t xml:space="preserve"> інформації, отриманої під час вивчення </w:t>
      </w:r>
      <w:r>
        <w:rPr>
          <w:shd w:val="clear" w:color="auto" w:fill="FFFFFF"/>
          <w:lang w:val="uk-UA"/>
        </w:rPr>
        <w:t xml:space="preserve">ринкових </w:t>
      </w:r>
      <w:r w:rsidRPr="00AD139C">
        <w:rPr>
          <w:shd w:val="clear" w:color="auto" w:fill="FFFFFF"/>
          <w:lang w:val="uk-UA"/>
        </w:rPr>
        <w:t xml:space="preserve">цін на </w:t>
      </w:r>
      <w:r>
        <w:rPr>
          <w:shd w:val="clear" w:color="auto" w:fill="FFFFFF"/>
          <w:lang w:val="uk-UA"/>
        </w:rPr>
        <w:t>природний газ</w:t>
      </w:r>
      <w:r w:rsidRPr="00AD139C">
        <w:rPr>
          <w:shd w:val="clear" w:color="auto" w:fill="FFFFFF"/>
          <w:lang w:val="uk-UA"/>
        </w:rPr>
        <w:t xml:space="preserve"> на момент оголошення закупівлі шляхом визначення середнього арифметичного значення за наступною формулою.</w:t>
      </w:r>
    </w:p>
    <w:p w:rsidR="00D56D89" w:rsidRPr="00AD139C" w:rsidRDefault="00D56D89" w:rsidP="00D56D89">
      <w:pPr>
        <w:pStyle w:val="a5"/>
        <w:shd w:val="clear" w:color="auto" w:fill="FFFFFF"/>
        <w:ind w:left="1069"/>
        <w:jc w:val="center"/>
        <w:rPr>
          <w:color w:val="0E1D2F"/>
        </w:rPr>
      </w:pPr>
      <w:r w:rsidRPr="00AD139C">
        <w:rPr>
          <w:b/>
          <w:bCs/>
          <w:color w:val="0E1D2F"/>
        </w:rPr>
        <w:t>ОВ = V * (Ц1 + Ц2 +Ц3)/К,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color w:val="0E1D2F"/>
          <w:lang w:val="uk-UA"/>
        </w:rPr>
        <w:t>де: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ОВ</w:t>
      </w:r>
      <w:r w:rsidRPr="00AD139C">
        <w:rPr>
          <w:color w:val="0E1D2F"/>
          <w:lang w:val="uk-UA"/>
        </w:rPr>
        <w:t> – очікувана вартість послуг;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V</w:t>
      </w:r>
      <w:r w:rsidRPr="00AD139C">
        <w:rPr>
          <w:color w:val="0E1D2F"/>
          <w:lang w:val="uk-UA"/>
        </w:rPr>
        <w:t> – кількість (обсяг) товару, що закуповується;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 xml:space="preserve">Ц1, </w:t>
      </w:r>
      <w:proofErr w:type="spellStart"/>
      <w:r w:rsidRPr="00AD139C">
        <w:rPr>
          <w:b/>
          <w:bCs/>
          <w:color w:val="0E1D2F"/>
          <w:lang w:val="uk-UA"/>
        </w:rPr>
        <w:t>Цк</w:t>
      </w:r>
      <w:proofErr w:type="spellEnd"/>
      <w:r w:rsidRPr="00AD139C">
        <w:rPr>
          <w:color w:val="0E1D2F"/>
          <w:lang w:val="uk-UA"/>
        </w:rPr>
        <w:t> – ціни отримані</w:t>
      </w:r>
      <w:r>
        <w:rPr>
          <w:color w:val="0E1D2F"/>
          <w:lang w:val="uk-UA"/>
        </w:rPr>
        <w:t xml:space="preserve"> на офіційних сайтах газопостачальних компаній</w:t>
      </w:r>
      <w:r w:rsidRPr="00AD139C">
        <w:rPr>
          <w:color w:val="0E1D2F"/>
          <w:lang w:val="uk-UA"/>
        </w:rPr>
        <w:t>;</w:t>
      </w:r>
    </w:p>
    <w:p w:rsidR="00D56D89" w:rsidRPr="00AD139C" w:rsidRDefault="00D56D89" w:rsidP="00D56D89">
      <w:pPr>
        <w:pStyle w:val="a7"/>
        <w:shd w:val="clear" w:color="auto" w:fill="FFFFFF"/>
        <w:spacing w:before="0" w:beforeAutospacing="0" w:after="0" w:afterAutospacing="0"/>
        <w:rPr>
          <w:color w:val="0E1D2F"/>
          <w:lang w:val="uk-UA"/>
        </w:rPr>
      </w:pPr>
      <w:r w:rsidRPr="00AD139C">
        <w:rPr>
          <w:b/>
          <w:bCs/>
          <w:color w:val="0E1D2F"/>
          <w:lang w:val="uk-UA"/>
        </w:rPr>
        <w:t>К</w:t>
      </w:r>
      <w:r w:rsidRPr="00AD139C">
        <w:rPr>
          <w:color w:val="0E1D2F"/>
          <w:lang w:val="uk-UA"/>
        </w:rPr>
        <w:t> – кількість ці</w:t>
      </w:r>
      <w:r>
        <w:rPr>
          <w:color w:val="0E1D2F"/>
          <w:lang w:val="uk-UA"/>
        </w:rPr>
        <w:t>н</w:t>
      </w:r>
      <w:r w:rsidRPr="00AD139C">
        <w:rPr>
          <w:color w:val="0E1D2F"/>
          <w:lang w:val="uk-UA"/>
        </w:rPr>
        <w:t>.</w:t>
      </w:r>
    </w:p>
    <w:p w:rsidR="00D56D89" w:rsidRPr="00AD139C" w:rsidRDefault="00D56D8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56D89" w:rsidRDefault="00D56D8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139C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>
        <w:rPr>
          <w:rStyle w:val="gi"/>
          <w:rFonts w:ascii="Times New Roman" w:hAnsi="Times New Roman" w:cs="Times New Roman"/>
          <w:color w:val="222222"/>
          <w:sz w:val="24"/>
          <w:szCs w:val="24"/>
        </w:rPr>
        <w:t>1200</w:t>
      </w:r>
      <w:r w:rsidRPr="00AD139C">
        <w:rPr>
          <w:rStyle w:val="gi"/>
          <w:rFonts w:ascii="Times New Roman" w:hAnsi="Times New Roman" w:cs="Times New Roman"/>
          <w:color w:val="222222"/>
          <w:sz w:val="24"/>
          <w:szCs w:val="24"/>
        </w:rPr>
        <w:t xml:space="preserve"> 0</w:t>
      </w:r>
      <w:r w:rsidRPr="00AD139C">
        <w:rPr>
          <w:rStyle w:val="gi"/>
          <w:rFonts w:ascii="Times New Roman" w:hAnsi="Times New Roman" w:cs="Times New Roman"/>
          <w:color w:val="000000"/>
          <w:sz w:val="24"/>
          <w:szCs w:val="24"/>
        </w:rPr>
        <w:t>00,00</w:t>
      </w:r>
      <w:r w:rsidRPr="00AD139C">
        <w:rPr>
          <w:rFonts w:ascii="Times New Roman" w:hAnsi="Times New Roman" w:cs="Times New Roman"/>
          <w:sz w:val="24"/>
          <w:szCs w:val="24"/>
        </w:rPr>
        <w:t xml:space="preserve"> грн. з ПДВ ( </w:t>
      </w:r>
      <w:r>
        <w:rPr>
          <w:rFonts w:ascii="Times New Roman" w:hAnsi="Times New Roman" w:cs="Times New Roman"/>
          <w:sz w:val="24"/>
          <w:szCs w:val="24"/>
        </w:rPr>
        <w:t xml:space="preserve">один мільйон </w:t>
      </w:r>
      <w:r w:rsidRPr="00AD139C">
        <w:rPr>
          <w:rFonts w:ascii="Times New Roman" w:hAnsi="Times New Roman" w:cs="Times New Roman"/>
          <w:sz w:val="24"/>
          <w:szCs w:val="24"/>
        </w:rPr>
        <w:t>двісті  тисяч гривень 00 коп.)</w:t>
      </w:r>
    </w:p>
    <w:p w:rsidR="00D56D89" w:rsidRDefault="00D56D8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6D89" w:rsidRDefault="00D56D8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Згідно даних офіційних веб-сайтів станом на 07.09.2021 року, вартість </w:t>
      </w:r>
      <w:r w:rsidR="00DC75B9">
        <w:rPr>
          <w:rFonts w:ascii="Times New Roman" w:hAnsi="Times New Roman" w:cs="Times New Roman"/>
          <w:sz w:val="24"/>
          <w:szCs w:val="24"/>
        </w:rPr>
        <w:t xml:space="preserve">постачання природного газу </w:t>
      </w:r>
      <w:r w:rsidRPr="0067259F">
        <w:rPr>
          <w:rFonts w:ascii="Times New Roman" w:hAnsi="Times New Roman" w:cs="Times New Roman"/>
          <w:sz w:val="24"/>
          <w:szCs w:val="24"/>
        </w:rPr>
        <w:t>від різних постачальників (</w:t>
      </w:r>
      <w:proofErr w:type="spellStart"/>
      <w:r w:rsidRPr="0067259F">
        <w:rPr>
          <w:rFonts w:ascii="Times New Roman" w:hAnsi="Times New Roman" w:cs="Times New Roman"/>
          <w:sz w:val="24"/>
          <w:szCs w:val="24"/>
        </w:rPr>
        <w:t>скрін</w:t>
      </w:r>
      <w:proofErr w:type="spellEnd"/>
      <w:r w:rsidRPr="0067259F">
        <w:rPr>
          <w:rFonts w:ascii="Times New Roman" w:hAnsi="Times New Roman" w:cs="Times New Roman"/>
          <w:sz w:val="24"/>
          <w:szCs w:val="24"/>
        </w:rPr>
        <w:t xml:space="preserve"> дод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7259F">
        <w:rPr>
          <w:rFonts w:ascii="Times New Roman" w:hAnsi="Times New Roman" w:cs="Times New Roman"/>
          <w:sz w:val="24"/>
          <w:szCs w:val="24"/>
        </w:rPr>
        <w:t>ється</w:t>
      </w:r>
      <w:r w:rsidRPr="00D56D89">
        <w:rPr>
          <w:rFonts w:ascii="Times New Roman" w:hAnsi="Times New Roman" w:cs="Times New Roman"/>
          <w:sz w:val="24"/>
          <w:szCs w:val="24"/>
        </w:rPr>
        <w:t xml:space="preserve"> на </w:t>
      </w:r>
      <w:r w:rsidR="00DC75B9">
        <w:rPr>
          <w:rFonts w:ascii="Times New Roman" w:hAnsi="Times New Roman" w:cs="Times New Roman"/>
          <w:sz w:val="24"/>
          <w:szCs w:val="24"/>
        </w:rPr>
        <w:t>3</w:t>
      </w:r>
      <w:r w:rsidRPr="00D56D89">
        <w:rPr>
          <w:rFonts w:ascii="Times New Roman" w:hAnsi="Times New Roman" w:cs="Times New Roman"/>
          <w:sz w:val="24"/>
          <w:szCs w:val="24"/>
        </w:rPr>
        <w:t>арк.</w:t>
      </w:r>
      <w:r w:rsidRPr="0067259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DC75B9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DC75B9">
        <w:rPr>
          <w:rFonts w:ascii="Times New Roman" w:hAnsi="Times New Roman" w:cs="Times New Roman"/>
          <w:sz w:val="24"/>
          <w:szCs w:val="24"/>
        </w:rPr>
        <w:t>м.куб</w:t>
      </w:r>
      <w:proofErr w:type="spellEnd"/>
      <w:r w:rsidR="00DC7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становить </w:t>
      </w:r>
      <w:r w:rsidR="00DC75B9">
        <w:rPr>
          <w:rFonts w:ascii="Times New Roman" w:hAnsi="Times New Roman" w:cs="Times New Roman"/>
          <w:sz w:val="24"/>
          <w:szCs w:val="24"/>
        </w:rPr>
        <w:t>19,800</w:t>
      </w:r>
      <w:r>
        <w:rPr>
          <w:rFonts w:ascii="Times New Roman" w:hAnsi="Times New Roman" w:cs="Times New Roman"/>
          <w:sz w:val="24"/>
          <w:szCs w:val="24"/>
        </w:rPr>
        <w:t xml:space="preserve"> грн</w:t>
      </w:r>
      <w:r w:rsidR="00DC75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C75B9">
        <w:rPr>
          <w:rFonts w:ascii="Times New Roman" w:hAnsi="Times New Roman" w:cs="Times New Roman"/>
          <w:sz w:val="24"/>
          <w:szCs w:val="24"/>
        </w:rPr>
        <w:t>19,3</w:t>
      </w:r>
      <w:r w:rsidR="008D1B4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грн. та </w:t>
      </w:r>
      <w:r w:rsidR="00DC75B9">
        <w:rPr>
          <w:rFonts w:ascii="Times New Roman" w:hAnsi="Times New Roman" w:cs="Times New Roman"/>
          <w:sz w:val="24"/>
          <w:szCs w:val="24"/>
        </w:rPr>
        <w:t>19,800</w:t>
      </w:r>
      <w:r>
        <w:rPr>
          <w:rFonts w:ascii="Times New Roman" w:hAnsi="Times New Roman" w:cs="Times New Roman"/>
          <w:sz w:val="24"/>
          <w:szCs w:val="24"/>
        </w:rPr>
        <w:t xml:space="preserve"> гривень.</w:t>
      </w:r>
    </w:p>
    <w:p w:rsidR="00D56D89" w:rsidRPr="00EA315E" w:rsidRDefault="00DC75B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56D89" w:rsidRPr="00EA31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D56D89" w:rsidRPr="00EA315E">
        <w:rPr>
          <w:rFonts w:ascii="Times New Roman" w:hAnsi="Times New Roman" w:cs="Times New Roman"/>
          <w:sz w:val="24"/>
          <w:szCs w:val="24"/>
        </w:rPr>
        <w:t xml:space="preserve">0 000 = </w:t>
      </w:r>
      <w:r>
        <w:rPr>
          <w:rFonts w:ascii="Times New Roman" w:hAnsi="Times New Roman" w:cs="Times New Roman"/>
          <w:sz w:val="24"/>
          <w:szCs w:val="24"/>
        </w:rPr>
        <w:t>61068</w:t>
      </w:r>
      <w:r w:rsidR="00D56D89" w:rsidRPr="00EA315E">
        <w:rPr>
          <w:rFonts w:ascii="Times New Roman" w:hAnsi="Times New Roman" w:cs="Times New Roman"/>
          <w:sz w:val="24"/>
          <w:szCs w:val="24"/>
        </w:rPr>
        <w:t>*(</w:t>
      </w:r>
      <w:r>
        <w:rPr>
          <w:rFonts w:ascii="Times New Roman" w:hAnsi="Times New Roman" w:cs="Times New Roman"/>
          <w:sz w:val="24"/>
          <w:szCs w:val="24"/>
        </w:rPr>
        <w:t>19,80</w:t>
      </w:r>
      <w:r w:rsidR="00D56D89" w:rsidRPr="00EA315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19,3</w:t>
      </w:r>
      <w:r w:rsidR="008D1B4E">
        <w:rPr>
          <w:rFonts w:ascii="Times New Roman" w:hAnsi="Times New Roman" w:cs="Times New Roman"/>
          <w:sz w:val="24"/>
          <w:szCs w:val="24"/>
        </w:rPr>
        <w:t>4</w:t>
      </w:r>
      <w:r w:rsidR="00D56D89" w:rsidRPr="00EA315E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19,80</w:t>
      </w:r>
      <w:r w:rsidR="00D56D89" w:rsidRPr="00EA315E">
        <w:rPr>
          <w:rFonts w:ascii="Times New Roman" w:hAnsi="Times New Roman" w:cs="Times New Roman"/>
          <w:sz w:val="24"/>
          <w:szCs w:val="24"/>
        </w:rPr>
        <w:t>)/3</w:t>
      </w:r>
    </w:p>
    <w:p w:rsidR="00D56D89" w:rsidRPr="0067259F" w:rsidRDefault="00D56D89" w:rsidP="00D56D8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B66D4" w:rsidRDefault="00AB66D4" w:rsidP="00AB66D4">
      <w:pPr>
        <w:rPr>
          <w:rFonts w:ascii="Times New Roman" w:hAnsi="Times New Roman" w:cs="Times New Roman"/>
          <w:b/>
          <w:sz w:val="26"/>
          <w:szCs w:val="26"/>
        </w:rPr>
      </w:pPr>
    </w:p>
    <w:p w:rsidR="00AB66D4" w:rsidRPr="002A1711" w:rsidRDefault="00AB66D4" w:rsidP="00AB66D4">
      <w:pPr>
        <w:rPr>
          <w:lang w:val="ru-RU"/>
        </w:rPr>
      </w:pPr>
      <w:bookmarkStart w:id="0" w:name="_GoBack"/>
      <w:bookmarkEnd w:id="0"/>
    </w:p>
    <w:p w:rsidR="00AB66D4" w:rsidRPr="00AB66D4" w:rsidRDefault="00AB66D4" w:rsidP="00CD045F">
      <w:pPr>
        <w:pStyle w:val="a7"/>
        <w:spacing w:before="0" w:beforeAutospacing="0" w:after="0" w:afterAutospacing="0"/>
        <w:ind w:firstLine="851"/>
        <w:jc w:val="both"/>
        <w:rPr>
          <w:shd w:val="clear" w:color="auto" w:fill="FFFFFF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D045F" w:rsidRPr="005928FD" w:rsidRDefault="00CD045F" w:rsidP="00CD045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045F"/>
    <w:rsid w:val="00082DDB"/>
    <w:rsid w:val="001B09BB"/>
    <w:rsid w:val="00223F06"/>
    <w:rsid w:val="00262038"/>
    <w:rsid w:val="00262E54"/>
    <w:rsid w:val="002905F5"/>
    <w:rsid w:val="002E274A"/>
    <w:rsid w:val="003F3F0A"/>
    <w:rsid w:val="004464A1"/>
    <w:rsid w:val="00461885"/>
    <w:rsid w:val="00472582"/>
    <w:rsid w:val="004B2D30"/>
    <w:rsid w:val="004C151B"/>
    <w:rsid w:val="00517AE1"/>
    <w:rsid w:val="00533202"/>
    <w:rsid w:val="0054240B"/>
    <w:rsid w:val="00557933"/>
    <w:rsid w:val="005721A7"/>
    <w:rsid w:val="0061666E"/>
    <w:rsid w:val="00662801"/>
    <w:rsid w:val="0067072D"/>
    <w:rsid w:val="00675AEA"/>
    <w:rsid w:val="00684393"/>
    <w:rsid w:val="007B02C3"/>
    <w:rsid w:val="0087617B"/>
    <w:rsid w:val="008811C9"/>
    <w:rsid w:val="008D1B4E"/>
    <w:rsid w:val="00940076"/>
    <w:rsid w:val="00996392"/>
    <w:rsid w:val="00A36170"/>
    <w:rsid w:val="00AB66D4"/>
    <w:rsid w:val="00C3167D"/>
    <w:rsid w:val="00C8719C"/>
    <w:rsid w:val="00CB388A"/>
    <w:rsid w:val="00CD045F"/>
    <w:rsid w:val="00D51AA9"/>
    <w:rsid w:val="00D56D89"/>
    <w:rsid w:val="00D96BFA"/>
    <w:rsid w:val="00DB2BF2"/>
    <w:rsid w:val="00DC75B9"/>
    <w:rsid w:val="00DD2B17"/>
    <w:rsid w:val="00E000BB"/>
    <w:rsid w:val="00E1492E"/>
    <w:rsid w:val="00E2404A"/>
    <w:rsid w:val="00E37F8A"/>
    <w:rsid w:val="00E503B0"/>
    <w:rsid w:val="00EE6648"/>
    <w:rsid w:val="00F02D71"/>
    <w:rsid w:val="00F9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5F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F90E2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0E2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0E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90E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F90E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Strong"/>
    <w:uiPriority w:val="22"/>
    <w:qFormat/>
    <w:rsid w:val="00F90E25"/>
    <w:rPr>
      <w:b/>
      <w:bCs/>
    </w:rPr>
  </w:style>
  <w:style w:type="paragraph" w:styleId="a5">
    <w:name w:val="List Paragraph"/>
    <w:aliases w:val="Список уровня 2,AC List 01"/>
    <w:basedOn w:val="a"/>
    <w:link w:val="a6"/>
    <w:uiPriority w:val="34"/>
    <w:qFormat/>
    <w:rsid w:val="00F90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link w:val="a8"/>
    <w:uiPriority w:val="99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бычный (веб) Знак"/>
    <w:basedOn w:val="a0"/>
    <w:link w:val="a7"/>
    <w:uiPriority w:val="99"/>
    <w:rsid w:val="00CD04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CD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0">
    <w:name w:val="rvts0"/>
    <w:basedOn w:val="a0"/>
    <w:rsid w:val="00CD045F"/>
  </w:style>
  <w:style w:type="character" w:styleId="a9">
    <w:name w:val="Emphasis"/>
    <w:basedOn w:val="a0"/>
    <w:uiPriority w:val="20"/>
    <w:qFormat/>
    <w:rsid w:val="00DD2B17"/>
    <w:rPr>
      <w:i/>
      <w:iCs/>
    </w:rPr>
  </w:style>
  <w:style w:type="character" w:customStyle="1" w:styleId="gi">
    <w:name w:val="gi"/>
    <w:rsid w:val="00D56D89"/>
  </w:style>
  <w:style w:type="character" w:customStyle="1" w:styleId="a6">
    <w:name w:val="Абзац списка Знак"/>
    <w:aliases w:val="Список уровня 2 Знак,AC List 01 Знак"/>
    <w:link w:val="a5"/>
    <w:uiPriority w:val="34"/>
    <w:locked/>
    <w:rsid w:val="00D56D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cp:lastPrinted>2021-09-10T06:55:00Z</cp:lastPrinted>
  <dcterms:created xsi:type="dcterms:W3CDTF">2021-09-13T10:47:00Z</dcterms:created>
  <dcterms:modified xsi:type="dcterms:W3CDTF">2021-09-13T10:47:00Z</dcterms:modified>
</cp:coreProperties>
</file>