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F51F29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0319912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CD5662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19.</w:t>
      </w:r>
      <w:r w:rsidR="00845314">
        <w:rPr>
          <w:szCs w:val="28"/>
        </w:rPr>
        <w:t>06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206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A12C3E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A12C3E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977ECD" w:rsidRPr="00977ECD">
        <w:rPr>
          <w:rFonts w:eastAsiaTheme="minorHAnsi"/>
          <w:sz w:val="28"/>
          <w:szCs w:val="28"/>
          <w:lang w:eastAsia="en-US" w:bidi="en-US"/>
        </w:rPr>
        <w:t>05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A12C3E">
        <w:rPr>
          <w:rFonts w:eastAsiaTheme="minorHAnsi"/>
          <w:sz w:val="28"/>
          <w:szCs w:val="28"/>
          <w:lang w:eastAsia="en-US" w:bidi="en-US"/>
        </w:rPr>
        <w:t>липня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AE1956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 w:rsidR="00A12C3E"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(</w:t>
      </w:r>
      <w:r w:rsidR="00A12C3E"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взводу охорони (</w:t>
      </w:r>
      <w:r w:rsidR="00A12C3E"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 w:rsidR="00A12C3E"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="00A12C3E">
        <w:rPr>
          <w:sz w:val="28"/>
          <w:szCs w:val="28"/>
          <w:lang w:val="ru-RU" w:bidi="en-US"/>
        </w:rPr>
        <w:t>2</w:t>
      </w:r>
      <w:r w:rsidRPr="00AC348E">
        <w:rPr>
          <w:sz w:val="28"/>
          <w:szCs w:val="28"/>
          <w:lang w:bidi="en-US"/>
        </w:rPr>
        <w:t xml:space="preserve"> посад</w:t>
      </w:r>
      <w:r w:rsidR="00A12C3E">
        <w:rPr>
          <w:sz w:val="28"/>
          <w:szCs w:val="28"/>
          <w:lang w:val="ru-RU" w:bidi="en-US"/>
        </w:rPr>
        <w:t>и;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3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и;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м. Старокостянтинів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>м. Старокостянтинів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lastRenderedPageBreak/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(заступник командира відділення) 2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 xml:space="preserve">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Полонне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>м. Старокостянтинів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</w:t>
      </w:r>
      <w:r>
        <w:rPr>
          <w:sz w:val="28"/>
          <w:szCs w:val="28"/>
          <w:lang w:bidi="en-US"/>
        </w:rPr>
        <w:t xml:space="preserve">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м. Красилів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Старокостянтинів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(заступник командира відділення) 1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 xml:space="preserve">            (смт </w:t>
      </w:r>
      <w:proofErr w:type="spellStart"/>
      <w:r>
        <w:rPr>
          <w:sz w:val="28"/>
          <w:szCs w:val="28"/>
          <w:lang w:bidi="en-US"/>
        </w:rPr>
        <w:t>Білогір’я</w:t>
      </w:r>
      <w:proofErr w:type="spellEnd"/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взводу охорони</w:t>
      </w:r>
      <w:r>
        <w:rPr>
          <w:sz w:val="28"/>
          <w:szCs w:val="28"/>
          <w:lang w:bidi="en-US"/>
        </w:rPr>
        <w:t xml:space="preserve">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Волочиськ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</w:t>
      </w:r>
      <w:r>
        <w:rPr>
          <w:sz w:val="28"/>
          <w:szCs w:val="28"/>
          <w:lang w:bidi="en-US"/>
        </w:rPr>
        <w:t xml:space="preserve">   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 xml:space="preserve">(смт </w:t>
      </w:r>
      <w:proofErr w:type="spellStart"/>
      <w:r>
        <w:rPr>
          <w:sz w:val="28"/>
          <w:szCs w:val="28"/>
          <w:lang w:bidi="en-US"/>
        </w:rPr>
        <w:t>Білогір’я</w:t>
      </w:r>
      <w:proofErr w:type="spellEnd"/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Волочиськ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(м. Волочиськ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Волочиськ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(смт Теофіполь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Волочиськ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(смт Теофіполь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Волочиськ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(м. Шепетівка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5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Шепетівка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2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и;</w:t>
      </w:r>
    </w:p>
    <w:p w:rsidR="00DE469B" w:rsidRDefault="00DE469B" w:rsidP="00DE469B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(м. Ізяслав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5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Шепетівка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DE469B" w:rsidRDefault="00DE469B" w:rsidP="00DE469B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(м. Нетішин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5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Шепетівка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DE469B" w:rsidRDefault="00DE469B" w:rsidP="00DE469B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(м. Славута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5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Шепетівка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Pr="00DE469B" w:rsidRDefault="00DE469B" w:rsidP="00DE469B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5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(м. Славута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5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Шепетівка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977ECD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lastRenderedPageBreak/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977ECD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977ECD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капітан Служби судової охорони </w:t>
      </w:r>
      <w:proofErr w:type="spellStart"/>
      <w:r w:rsidR="00AC348E">
        <w:rPr>
          <w:rFonts w:eastAsiaTheme="minorHAnsi"/>
          <w:sz w:val="28"/>
          <w:szCs w:val="28"/>
          <w:lang w:eastAsia="en-US" w:bidi="en-US"/>
        </w:rPr>
        <w:t>Ка</w:t>
      </w:r>
      <w:r w:rsidR="00791556">
        <w:rPr>
          <w:rFonts w:eastAsiaTheme="minorHAnsi"/>
          <w:sz w:val="28"/>
          <w:szCs w:val="28"/>
          <w:lang w:eastAsia="en-US" w:bidi="en-US"/>
        </w:rPr>
        <w:t>пустінська</w:t>
      </w:r>
      <w:proofErr w:type="spellEnd"/>
      <w:r w:rsidR="00791556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В.</w:t>
      </w:r>
      <w:r w:rsidR="000239B4">
        <w:rPr>
          <w:rFonts w:eastAsiaTheme="minorHAnsi"/>
          <w:sz w:val="28"/>
          <w:szCs w:val="28"/>
          <w:lang w:eastAsia="en-US" w:bidi="en-US"/>
        </w:rPr>
        <w:t>Л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0239B4" w:rsidRPr="00FC4F05">
        <w:rPr>
          <w:rFonts w:eastAsiaTheme="minorHAnsi"/>
          <w:sz w:val="28"/>
          <w:szCs w:val="28"/>
          <w:lang w:eastAsia="en-US" w:bidi="en-US"/>
        </w:rPr>
        <w:t xml:space="preserve">тимчасовий виконувач обов’язків </w:t>
      </w:r>
      <w:r w:rsidR="00AC348E" w:rsidRPr="00FC4F05">
        <w:rPr>
          <w:rFonts w:eastAsiaTheme="minorHAnsi"/>
          <w:sz w:val="28"/>
          <w:szCs w:val="28"/>
          <w:lang w:eastAsia="en-US" w:bidi="en-US"/>
        </w:rPr>
        <w:t>начальник</w:t>
      </w:r>
      <w:r w:rsidR="000239B4" w:rsidRPr="00FC4F05">
        <w:rPr>
          <w:rFonts w:eastAsiaTheme="minorHAnsi"/>
          <w:sz w:val="28"/>
          <w:szCs w:val="28"/>
          <w:lang w:eastAsia="en-US" w:bidi="en-US"/>
        </w:rPr>
        <w:t>а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з професійної підготовки та підвищення кваліфікації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    </w:t>
      </w:r>
      <w:r w:rsidR="00CD5662">
        <w:rPr>
          <w:bCs/>
          <w:sz w:val="28"/>
          <w:szCs w:val="28"/>
        </w:rPr>
        <w:t>о/п</w:t>
      </w:r>
      <w:bookmarkStart w:id="3" w:name="_GoBack"/>
      <w:bookmarkEnd w:id="3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F29" w:rsidRDefault="00F51F29">
      <w:r>
        <w:separator/>
      </w:r>
    </w:p>
  </w:endnote>
  <w:endnote w:type="continuationSeparator" w:id="0">
    <w:p w:rsidR="00F51F29" w:rsidRDefault="00F5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F29" w:rsidRDefault="00F51F29">
      <w:r>
        <w:separator/>
      </w:r>
    </w:p>
  </w:footnote>
  <w:footnote w:type="continuationSeparator" w:id="0">
    <w:p w:rsidR="00F51F29" w:rsidRDefault="00F5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70524"/>
    <w:rsid w:val="00274B54"/>
    <w:rsid w:val="002B5E17"/>
    <w:rsid w:val="002B73EA"/>
    <w:rsid w:val="002E3417"/>
    <w:rsid w:val="002E560A"/>
    <w:rsid w:val="00342083"/>
    <w:rsid w:val="00352DE1"/>
    <w:rsid w:val="003730C5"/>
    <w:rsid w:val="003737A1"/>
    <w:rsid w:val="003908C2"/>
    <w:rsid w:val="00390EEC"/>
    <w:rsid w:val="003C1DEA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8C1"/>
    <w:rsid w:val="005076C5"/>
    <w:rsid w:val="00523B6F"/>
    <w:rsid w:val="00531BCD"/>
    <w:rsid w:val="00534EC7"/>
    <w:rsid w:val="00545547"/>
    <w:rsid w:val="0056673D"/>
    <w:rsid w:val="005A61C7"/>
    <w:rsid w:val="005D2BFA"/>
    <w:rsid w:val="005E21CB"/>
    <w:rsid w:val="00601539"/>
    <w:rsid w:val="00615923"/>
    <w:rsid w:val="00631E58"/>
    <w:rsid w:val="00653E32"/>
    <w:rsid w:val="006549CC"/>
    <w:rsid w:val="00672936"/>
    <w:rsid w:val="00695746"/>
    <w:rsid w:val="006A7BD6"/>
    <w:rsid w:val="006E603B"/>
    <w:rsid w:val="006E7A38"/>
    <w:rsid w:val="0071526C"/>
    <w:rsid w:val="00731FC2"/>
    <w:rsid w:val="00745277"/>
    <w:rsid w:val="00777A08"/>
    <w:rsid w:val="00791556"/>
    <w:rsid w:val="0079333C"/>
    <w:rsid w:val="00795DE2"/>
    <w:rsid w:val="007A68D9"/>
    <w:rsid w:val="007C2493"/>
    <w:rsid w:val="007F00BC"/>
    <w:rsid w:val="00803ACD"/>
    <w:rsid w:val="008064E2"/>
    <w:rsid w:val="00824AD1"/>
    <w:rsid w:val="00834517"/>
    <w:rsid w:val="008375AA"/>
    <w:rsid w:val="00845314"/>
    <w:rsid w:val="00871721"/>
    <w:rsid w:val="0087541D"/>
    <w:rsid w:val="008A3C71"/>
    <w:rsid w:val="008D17C8"/>
    <w:rsid w:val="0094619C"/>
    <w:rsid w:val="00966823"/>
    <w:rsid w:val="00977ECD"/>
    <w:rsid w:val="009B6041"/>
    <w:rsid w:val="009E1232"/>
    <w:rsid w:val="009E5456"/>
    <w:rsid w:val="009F61B5"/>
    <w:rsid w:val="009F7463"/>
    <w:rsid w:val="00A12C3E"/>
    <w:rsid w:val="00A27D9C"/>
    <w:rsid w:val="00A4080D"/>
    <w:rsid w:val="00A4158A"/>
    <w:rsid w:val="00A44032"/>
    <w:rsid w:val="00A60DF6"/>
    <w:rsid w:val="00A76AC0"/>
    <w:rsid w:val="00A95DCF"/>
    <w:rsid w:val="00AC348E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CD5662"/>
    <w:rsid w:val="00D04BBC"/>
    <w:rsid w:val="00D63E22"/>
    <w:rsid w:val="00D945C8"/>
    <w:rsid w:val="00DB6142"/>
    <w:rsid w:val="00DC419D"/>
    <w:rsid w:val="00DE469B"/>
    <w:rsid w:val="00DE6CA9"/>
    <w:rsid w:val="00DF3FDA"/>
    <w:rsid w:val="00DF5BCD"/>
    <w:rsid w:val="00E10DE7"/>
    <w:rsid w:val="00E7683E"/>
    <w:rsid w:val="00E977A4"/>
    <w:rsid w:val="00EA2647"/>
    <w:rsid w:val="00EA354F"/>
    <w:rsid w:val="00EC6D75"/>
    <w:rsid w:val="00ED41EF"/>
    <w:rsid w:val="00ED72BB"/>
    <w:rsid w:val="00EE2DF8"/>
    <w:rsid w:val="00EF18CD"/>
    <w:rsid w:val="00F109CF"/>
    <w:rsid w:val="00F51F29"/>
    <w:rsid w:val="00F5423F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1A81E2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4364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5</cp:revision>
  <cp:lastPrinted>2024-06-19T08:36:00Z</cp:lastPrinted>
  <dcterms:created xsi:type="dcterms:W3CDTF">2024-06-19T07:51:00Z</dcterms:created>
  <dcterms:modified xsi:type="dcterms:W3CDTF">2024-06-19T13:32:00Z</dcterms:modified>
</cp:coreProperties>
</file>